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BAD1" w14:textId="77777777" w:rsidR="00A71AB5" w:rsidRPr="003712C7" w:rsidRDefault="00A71AB5" w:rsidP="000F4010">
      <w:pPr>
        <w:jc w:val="both"/>
        <w:rPr>
          <w:rStyle w:val="Forte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2C7">
        <w:rPr>
          <w:rStyle w:val="Forte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</w:t>
      </w:r>
    </w:p>
    <w:p w14:paraId="47323348" w14:textId="7E9B30FA" w:rsidR="009548A0" w:rsidRPr="003712C7" w:rsidRDefault="00A71AB5" w:rsidP="000F4010">
      <w:pPr>
        <w:spacing w:before="100" w:beforeAutospacing="1" w:after="100" w:afterAutospacing="1" w:line="240" w:lineRule="auto"/>
        <w:jc w:val="both"/>
        <w:rPr>
          <w:rStyle w:val="Fort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t-BR"/>
        </w:rPr>
      </w:pPr>
      <w:r w:rsidRPr="003712C7">
        <w:rPr>
          <w:rStyle w:val="Fort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t-BR"/>
        </w:rPr>
        <w:t xml:space="preserve">O documento </w:t>
      </w:r>
      <w:r w:rsidR="00E8622D">
        <w:rPr>
          <w:rStyle w:val="Fort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t-BR"/>
        </w:rPr>
        <w:t xml:space="preserve">visa instruir em como proceder para </w:t>
      </w:r>
      <w:r w:rsidR="00C6242C">
        <w:rPr>
          <w:rStyle w:val="Fort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t-BR"/>
        </w:rPr>
        <w:t>validar a autenticação em dois fatores.</w:t>
      </w:r>
    </w:p>
    <w:p w14:paraId="64FA9346" w14:textId="1F8833A6" w:rsidR="004404F1" w:rsidRPr="003712C7" w:rsidRDefault="00075C45" w:rsidP="000F4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2C7">
        <w:rPr>
          <w:rStyle w:val="Forte"/>
          <w:rFonts w:ascii="Times New Roman" w:hAnsi="Times New Roman" w:cs="Times New Roman"/>
          <w:color w:val="000000"/>
          <w:sz w:val="24"/>
          <w:szCs w:val="24"/>
        </w:rPr>
        <w:t>PROCEDIMENTO PARA EXECUÇÃO</w:t>
      </w:r>
    </w:p>
    <w:p w14:paraId="496DAAA4" w14:textId="205BEA0D" w:rsidR="00C6242C" w:rsidRPr="009C41D5" w:rsidRDefault="00C6242C" w:rsidP="009C41D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acessar o BNMP 2.0 a partir de 12 de janeiro de 2021, o usuário deverá </w:t>
      </w:r>
      <w:proofErr w:type="spellStart"/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>logar</w:t>
      </w:r>
      <w:proofErr w:type="spellEnd"/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sistema utilizando o duplo fator de</w:t>
      </w:r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>autenticação.</w:t>
      </w:r>
    </w:p>
    <w:p w14:paraId="0F3827B4" w14:textId="77777777" w:rsidR="00C6242C" w:rsidRPr="009C41D5" w:rsidRDefault="00C6242C" w:rsidP="009C41D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>Esta medida visa garantir maior segurança e evitar acessos indevidos e fraudes no sistema.</w:t>
      </w:r>
    </w:p>
    <w:p w14:paraId="5D742C25" w14:textId="3970F2EF" w:rsidR="00C6242C" w:rsidRPr="009C41D5" w:rsidRDefault="00C6242C" w:rsidP="009C41D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1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acesso no BNMP 2.0 deve ser feito exclusivamente através do seguinte endereço https://bnmp2.cnj.jus.br/.</w:t>
      </w:r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Após</w:t>
      </w:r>
      <w:r w:rsidR="001C4ACD"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>acessar o endereço, você será redirecionado para a tela de autenticação da PDPJ-Br.</w:t>
      </w:r>
    </w:p>
    <w:p w14:paraId="28762ACA" w14:textId="1E82251B" w:rsidR="00C6242C" w:rsidRPr="009C41D5" w:rsidRDefault="00C6242C" w:rsidP="009C41D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Antes de inserir seus dados </w:t>
      </w:r>
      <w:r w:rsidRPr="009C41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tenha certeza </w:t>
      </w:r>
      <w:proofErr w:type="gramStart"/>
      <w:r w:rsidRPr="009C41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</w:t>
      </w:r>
      <w:proofErr w:type="gramEnd"/>
      <w:r w:rsidRPr="009C41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está acessando a página oficial do Conselho Nacional de Justiça</w:t>
      </w:r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>. Verifique</w:t>
      </w:r>
      <w:r w:rsidR="001C4ACD"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>se as seguintes informações estão sendo exibidas no seu navegador:</w:t>
      </w:r>
    </w:p>
    <w:p w14:paraId="5854577B" w14:textId="433F839B" w:rsidR="00C6242C" w:rsidRPr="009C41D5" w:rsidRDefault="00C6242C" w:rsidP="009C41D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>Um ícone de cadeado será exibido próximo ao endereço a que você foi redirecionado;</w:t>
      </w:r>
    </w:p>
    <w:p w14:paraId="36ACEA31" w14:textId="7F62F494" w:rsidR="00C6242C" w:rsidRPr="009C41D5" w:rsidRDefault="00C6242C" w:rsidP="009C41D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>Clique sobre ele e verifique se as seguintes informações estão presentes:</w:t>
      </w:r>
    </w:p>
    <w:p w14:paraId="22A131D8" w14:textId="0627C374" w:rsidR="00C6242C" w:rsidRPr="009C41D5" w:rsidRDefault="00C6242C" w:rsidP="009C41D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>O endereço exibido é sso.cloud.pje.jus.br;</w:t>
      </w:r>
    </w:p>
    <w:p w14:paraId="1D01EF5B" w14:textId="6DBCC3F6" w:rsidR="00C6242C" w:rsidRDefault="00C6242C" w:rsidP="009C41D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1D5">
        <w:rPr>
          <w:rFonts w:ascii="Times New Roman" w:eastAsia="Times New Roman" w:hAnsi="Times New Roman" w:cs="Times New Roman"/>
          <w:sz w:val="24"/>
          <w:szCs w:val="24"/>
          <w:lang w:eastAsia="pt-BR"/>
        </w:rPr>
        <w:t>A informação 'A conexão é segura' é exibida.</w:t>
      </w:r>
    </w:p>
    <w:p w14:paraId="7DB6B4B7" w14:textId="77777777" w:rsidR="009C41D5" w:rsidRPr="009C41D5" w:rsidRDefault="009C41D5" w:rsidP="009C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5159E6" w14:textId="38B47AEF" w:rsidR="00FB05AC" w:rsidRDefault="00C6242C" w:rsidP="00C6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42C">
        <w:rPr>
          <w:rFonts w:ascii="Times New Roman" w:eastAsia="Times New Roman" w:hAnsi="Times New Roman" w:cs="Times New Roman"/>
          <w:sz w:val="24"/>
          <w:szCs w:val="24"/>
          <w:lang w:eastAsia="pt-BR"/>
        </w:rPr>
        <w:t>No Microsoft Edge, tais informações são dispostas da seguinte forma:</w:t>
      </w:r>
    </w:p>
    <w:p w14:paraId="7EDCF085" w14:textId="7E7E7C87" w:rsidR="00192DE7" w:rsidRDefault="00192DE7" w:rsidP="00C6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DE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D6571BE" wp14:editId="3637F564">
            <wp:extent cx="5265040" cy="3962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71" cy="398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7CEF1" w14:textId="3581672C" w:rsidR="00192DE7" w:rsidRDefault="00B64C4F" w:rsidP="00C6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C4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No Mozilla Firefox, tais informações são dispostas da seguinte forma:</w:t>
      </w:r>
    </w:p>
    <w:p w14:paraId="405FCEAA" w14:textId="59CAF2A8" w:rsidR="00B64C4F" w:rsidRDefault="00B64C4F" w:rsidP="00C6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C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7917B39" wp14:editId="0B4E66D0">
            <wp:extent cx="5400040" cy="39643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C009B" w14:textId="610E7052" w:rsidR="00B64C4F" w:rsidRDefault="00B64C4F" w:rsidP="00C6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E32E72" w14:textId="77777777" w:rsidR="00B64C4F" w:rsidRPr="00B64C4F" w:rsidRDefault="00B64C4F" w:rsidP="00B6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C4F">
        <w:rPr>
          <w:rFonts w:ascii="Times New Roman" w:eastAsia="Times New Roman" w:hAnsi="Times New Roman" w:cs="Times New Roman"/>
          <w:sz w:val="24"/>
          <w:szCs w:val="24"/>
          <w:lang w:eastAsia="pt-BR"/>
        </w:rPr>
        <w:t>No Google Chrome, tais informações são dispostas da seguinte forma:</w:t>
      </w:r>
    </w:p>
    <w:p w14:paraId="01F7F1FA" w14:textId="18D9A37F" w:rsidR="00B64C4F" w:rsidRDefault="00B64C4F" w:rsidP="00B6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C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1406FCE" wp14:editId="71D5242C">
            <wp:extent cx="5400040" cy="357886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0E2F" w14:textId="27A2168C" w:rsidR="00B64C4F" w:rsidRPr="008E6B85" w:rsidRDefault="00A86B44" w:rsidP="008E6B8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Após fazer tal verificação, insira o seu CPF e senha. Com isto, você será direcionado à uma página solicitando um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enviado por e-mail:</w:t>
      </w:r>
    </w:p>
    <w:p w14:paraId="1047D121" w14:textId="49487908" w:rsidR="00A86B44" w:rsidRDefault="00A86B44" w:rsidP="00A8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B4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7ADC43F" wp14:editId="77B72D0E">
            <wp:extent cx="5400040" cy="36283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806FD" w14:textId="5C3C7876" w:rsidR="00A86B44" w:rsidRDefault="00A86B44" w:rsidP="00A8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71A419" w14:textId="26C4C2CB" w:rsidR="00A86B44" w:rsidRPr="008E6B85" w:rsidRDefault="00A86B44" w:rsidP="00A86B44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>Caso você não tenha recebido o e-mail instantaneamente, aguarde alguns instantes. Não se esqueça de verificar a caixa de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>Spam/Lixo eletrônico.</w:t>
      </w:r>
    </w:p>
    <w:p w14:paraId="16E62248" w14:textId="6CB13157" w:rsidR="00A86B44" w:rsidRPr="008E6B85" w:rsidRDefault="00A86B44" w:rsidP="008E6B8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e-mail enviado pelo CNJ deve ser como o apresentado abaixo, tem como remetente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naoresponda@cnj.jus.br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contém links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direcioná-lo à 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>página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acesso.</w:t>
      </w:r>
    </w:p>
    <w:p w14:paraId="4D2FC57B" w14:textId="5441CA16" w:rsidR="00294264" w:rsidRDefault="00A86B44" w:rsidP="002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B4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1A5972C" wp14:editId="394BA37E">
            <wp:extent cx="4894804" cy="3057525"/>
            <wp:effectExtent l="0" t="0" r="127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180" cy="306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1B26" w14:textId="49F74228" w:rsidR="00294264" w:rsidRPr="008E6B85" w:rsidRDefault="00294264" w:rsidP="008E6B8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Insira o código na tela anteriormente apresentada.</w:t>
      </w:r>
    </w:p>
    <w:p w14:paraId="22A2D3DF" w14:textId="69FF03FF" w:rsidR="00294264" w:rsidRPr="008E6B85" w:rsidRDefault="00294264" w:rsidP="008E6B8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você receba uma mensagem de Erro interno do servidor, possivelmente o código para autenticação já </w:t>
      </w:r>
      <w:proofErr w:type="gramStart"/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encontra-se</w:t>
      </w:r>
      <w:proofErr w:type="gramEnd"/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>expirado, seja pelo tempo, seja porque a página foi atualizada e um novo código foi enviado.</w:t>
      </w:r>
    </w:p>
    <w:p w14:paraId="7AF286EE" w14:textId="1A95465E" w:rsidR="00294264" w:rsidRPr="008E6B85" w:rsidRDefault="00294264" w:rsidP="008E6B8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procedimento de autenticação em dois fatores será solicitado uma única vez ao </w:t>
      </w:r>
      <w:proofErr w:type="spellStart"/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>logar</w:t>
      </w:r>
      <w:proofErr w:type="spellEnd"/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novos computadores ou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>navegadores, ou quando estes eventualmente tiverem alguma informação alterada como o IP, ou for realizada a limpeza de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>cache.</w:t>
      </w:r>
    </w:p>
    <w:p w14:paraId="3744089D" w14:textId="226A9F8A" w:rsidR="00DF3A23" w:rsidRPr="008E6B85" w:rsidRDefault="00DF3A23" w:rsidP="008E6B8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questões de segurança,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altere as suas senhas periodicamente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combinações alfanuméricas, com letras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maiúsculas e minúsculas, bem como caracteres especiais.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utilize a mesma senha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mais de um site ou e-mail.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Evite a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utilização de computadores compartilhados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outras atividades, mas, em caso de necessidade,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utilize a opção de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navegação anônima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navegador, alterando a sua senha ao retomar para um computador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seguro.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Mantenha seu sistema e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navegador de internet atualizados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Efetue a varredura do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software para a detecção de vírus e malwares.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abra e-mails ou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mensagens suspeitas</w:t>
      </w:r>
      <w:r w:rsidRPr="008E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no caso de envio de senhas não solicitadas.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CNJ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sempre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envia comunicados e e-mails de redefinição de senhas através de endereços oficiais, como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@cnj.jus.br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ou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@pje.jus.br, e jamais envia mensagens de e-mails como </w:t>
      </w:r>
      <w:proofErr w:type="spellStart"/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GMail</w:t>
      </w:r>
      <w:proofErr w:type="spellEnd"/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UOL,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BOL, Outlook. Utilize sempre os endereços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E6B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oficiais para acessar os serviços do CNJ.</w:t>
      </w:r>
    </w:p>
    <w:p w14:paraId="3E6EE481" w14:textId="7B7FB581" w:rsidR="00DF3A23" w:rsidRPr="00294264" w:rsidRDefault="00DF3A23" w:rsidP="00DF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F3A23" w:rsidRPr="00294264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3141" w14:textId="77777777" w:rsidR="00401992" w:rsidRDefault="00401992" w:rsidP="003A2547">
      <w:pPr>
        <w:spacing w:after="0" w:line="240" w:lineRule="auto"/>
      </w:pPr>
      <w:r>
        <w:separator/>
      </w:r>
    </w:p>
  </w:endnote>
  <w:endnote w:type="continuationSeparator" w:id="0">
    <w:p w14:paraId="43F88092" w14:textId="77777777" w:rsidR="00401992" w:rsidRDefault="00401992" w:rsidP="003A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6D45" w14:textId="6551E0B8" w:rsidR="001A4FA3" w:rsidRPr="002B0C10" w:rsidRDefault="002B0C10" w:rsidP="002B0C10">
    <w:pPr>
      <w:pStyle w:val="Rodap"/>
      <w:jc w:val="right"/>
    </w:pPr>
    <w:r w:rsidRPr="002B0C10">
      <w:t>[BNMP] Autenticação em dois fatores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5AE6" w14:textId="77777777" w:rsidR="00401992" w:rsidRDefault="00401992" w:rsidP="003A2547">
      <w:pPr>
        <w:spacing w:after="0" w:line="240" w:lineRule="auto"/>
      </w:pPr>
      <w:r>
        <w:separator/>
      </w:r>
    </w:p>
  </w:footnote>
  <w:footnote w:type="continuationSeparator" w:id="0">
    <w:p w14:paraId="34A8B64D" w14:textId="77777777" w:rsidR="00401992" w:rsidRDefault="00401992" w:rsidP="003A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923" w:type="dxa"/>
      <w:tblInd w:w="-714" w:type="dxa"/>
      <w:tblLook w:val="04A0" w:firstRow="1" w:lastRow="0" w:firstColumn="1" w:lastColumn="0" w:noHBand="0" w:noVBand="1"/>
    </w:tblPr>
    <w:tblGrid>
      <w:gridCol w:w="4111"/>
      <w:gridCol w:w="5812"/>
    </w:tblGrid>
    <w:tr w:rsidR="00A71AB5" w14:paraId="046BD00A" w14:textId="77777777" w:rsidTr="00A71AB5">
      <w:trPr>
        <w:trHeight w:val="1124"/>
      </w:trPr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926F02" w14:textId="37977829" w:rsidR="00A71AB5" w:rsidRDefault="00EE2BC3" w:rsidP="00A71AB5">
          <w:pPr>
            <w:jc w:val="center"/>
            <w:rPr>
              <w:rFonts w:ascii="Bookman Old Style" w:hAnsi="Bookman Old Style"/>
              <w:b/>
              <w:sz w:val="20"/>
              <w:szCs w:val="20"/>
              <w:lang w:eastAsia="pt-BR"/>
            </w:rPr>
          </w:pPr>
          <w:r>
            <w:rPr>
              <w:rFonts w:ascii="Bookman Old Style" w:hAnsi="Bookman Old Style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48E981C1" wp14:editId="35EA0FC2">
                <wp:extent cx="2409825" cy="685735"/>
                <wp:effectExtent l="0" t="0" r="0" b="0"/>
                <wp:docPr id="2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6191" cy="716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B95E85" w14:textId="44CCEC95" w:rsidR="0025700D" w:rsidRPr="0025700D" w:rsidRDefault="002B0C10" w:rsidP="0055069F">
          <w:pPr>
            <w:jc w:val="center"/>
            <w:rPr>
              <w:lang w:eastAsia="pt-BR"/>
            </w:rPr>
          </w:pPr>
          <w:r w:rsidRPr="002B0C10">
            <w:rPr>
              <w:rFonts w:ascii="Times New Roman" w:hAnsi="Times New Roman" w:cs="Times New Roman"/>
              <w:sz w:val="28"/>
              <w:szCs w:val="28"/>
            </w:rPr>
            <w:t>[BNMP] Autenticação em dois fatores</w:t>
          </w:r>
        </w:p>
      </w:tc>
    </w:tr>
    <w:tr w:rsidR="00A71AB5" w14:paraId="4AABCA3C" w14:textId="77777777" w:rsidTr="00A71AB5">
      <w:trPr>
        <w:trHeight w:val="552"/>
      </w:trPr>
      <w:tc>
        <w:tcPr>
          <w:tcW w:w="99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18BA31" w14:textId="13DF81C4" w:rsidR="00A71AB5" w:rsidRPr="003A6F37" w:rsidRDefault="00A71AB5" w:rsidP="00A71AB5">
          <w:pPr>
            <w:rPr>
              <w:rFonts w:ascii="Times New Roman" w:hAnsi="Times New Roman" w:cs="Times New Roman"/>
              <w:b/>
              <w:sz w:val="20"/>
              <w:szCs w:val="20"/>
              <w:lang w:eastAsia="pt-BR"/>
            </w:rPr>
          </w:pPr>
          <w:r w:rsidRPr="002F579D">
            <w:rPr>
              <w:sz w:val="18"/>
              <w:szCs w:val="18"/>
            </w:rPr>
            <w:t xml:space="preserve">FAQ: </w:t>
          </w:r>
          <w:r w:rsidR="002B0C10" w:rsidRPr="002B0C10">
            <w:rPr>
              <w:rFonts w:ascii="Times New Roman" w:hAnsi="Times New Roman" w:cs="Times New Roman"/>
              <w:sz w:val="18"/>
              <w:szCs w:val="18"/>
            </w:rPr>
            <w:t>58001053</w:t>
          </w:r>
        </w:p>
      </w:tc>
    </w:tr>
  </w:tbl>
  <w:p w14:paraId="3B7A30DF" w14:textId="77777777" w:rsidR="003A2547" w:rsidRPr="003A2547" w:rsidRDefault="003A2547" w:rsidP="003A25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924"/>
    <w:multiLevelType w:val="hybridMultilevel"/>
    <w:tmpl w:val="13C25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CFB"/>
    <w:multiLevelType w:val="hybridMultilevel"/>
    <w:tmpl w:val="B25ACA9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FD3C09"/>
    <w:multiLevelType w:val="hybridMultilevel"/>
    <w:tmpl w:val="A0C2C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39B0"/>
    <w:multiLevelType w:val="hybridMultilevel"/>
    <w:tmpl w:val="B088C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48D6"/>
    <w:multiLevelType w:val="hybridMultilevel"/>
    <w:tmpl w:val="14402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3C3"/>
    <w:multiLevelType w:val="hybridMultilevel"/>
    <w:tmpl w:val="9CE48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53DBD"/>
    <w:multiLevelType w:val="hybridMultilevel"/>
    <w:tmpl w:val="97E6D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24929"/>
    <w:multiLevelType w:val="multilevel"/>
    <w:tmpl w:val="D23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70425"/>
    <w:multiLevelType w:val="multilevel"/>
    <w:tmpl w:val="4A08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F4921"/>
    <w:multiLevelType w:val="hybridMultilevel"/>
    <w:tmpl w:val="7A487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83B32"/>
    <w:multiLevelType w:val="hybridMultilevel"/>
    <w:tmpl w:val="6A221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74080"/>
    <w:multiLevelType w:val="hybridMultilevel"/>
    <w:tmpl w:val="E22647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3751"/>
    <w:multiLevelType w:val="hybridMultilevel"/>
    <w:tmpl w:val="DCF68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07957"/>
    <w:multiLevelType w:val="hybridMultilevel"/>
    <w:tmpl w:val="906C1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47"/>
    <w:rsid w:val="00005C8D"/>
    <w:rsid w:val="000325FF"/>
    <w:rsid w:val="0006194A"/>
    <w:rsid w:val="0007393B"/>
    <w:rsid w:val="00075C45"/>
    <w:rsid w:val="000E2722"/>
    <w:rsid w:val="000F4010"/>
    <w:rsid w:val="001040B7"/>
    <w:rsid w:val="00126235"/>
    <w:rsid w:val="0013006D"/>
    <w:rsid w:val="00130DB7"/>
    <w:rsid w:val="001369B2"/>
    <w:rsid w:val="00192DE7"/>
    <w:rsid w:val="001A4CEC"/>
    <w:rsid w:val="001A4FA3"/>
    <w:rsid w:val="001C4ACD"/>
    <w:rsid w:val="001D6CBD"/>
    <w:rsid w:val="0025700D"/>
    <w:rsid w:val="0026389B"/>
    <w:rsid w:val="00264892"/>
    <w:rsid w:val="00294264"/>
    <w:rsid w:val="002B0C10"/>
    <w:rsid w:val="002D08F0"/>
    <w:rsid w:val="002F579D"/>
    <w:rsid w:val="00303EFB"/>
    <w:rsid w:val="00351F16"/>
    <w:rsid w:val="003712C7"/>
    <w:rsid w:val="00376DF8"/>
    <w:rsid w:val="003A1D9C"/>
    <w:rsid w:val="003A2547"/>
    <w:rsid w:val="003A6F37"/>
    <w:rsid w:val="003B7442"/>
    <w:rsid w:val="003C36D2"/>
    <w:rsid w:val="003E73C8"/>
    <w:rsid w:val="00401992"/>
    <w:rsid w:val="00405FEC"/>
    <w:rsid w:val="004356BA"/>
    <w:rsid w:val="004404F1"/>
    <w:rsid w:val="0045155C"/>
    <w:rsid w:val="004866C0"/>
    <w:rsid w:val="00490369"/>
    <w:rsid w:val="00491CA8"/>
    <w:rsid w:val="004959CA"/>
    <w:rsid w:val="00497ACE"/>
    <w:rsid w:val="004A385C"/>
    <w:rsid w:val="0051216A"/>
    <w:rsid w:val="005203C4"/>
    <w:rsid w:val="00526F43"/>
    <w:rsid w:val="0055069F"/>
    <w:rsid w:val="00560DE4"/>
    <w:rsid w:val="005D6A39"/>
    <w:rsid w:val="005D7F02"/>
    <w:rsid w:val="00643D42"/>
    <w:rsid w:val="00655CC9"/>
    <w:rsid w:val="0067438B"/>
    <w:rsid w:val="00674B0A"/>
    <w:rsid w:val="006E042D"/>
    <w:rsid w:val="007107B6"/>
    <w:rsid w:val="00724A2F"/>
    <w:rsid w:val="00736C51"/>
    <w:rsid w:val="00743048"/>
    <w:rsid w:val="00745717"/>
    <w:rsid w:val="007A0958"/>
    <w:rsid w:val="007D798E"/>
    <w:rsid w:val="00802DFE"/>
    <w:rsid w:val="0082409F"/>
    <w:rsid w:val="008278F8"/>
    <w:rsid w:val="008403C3"/>
    <w:rsid w:val="00885C13"/>
    <w:rsid w:val="008B3471"/>
    <w:rsid w:val="008C41FF"/>
    <w:rsid w:val="008E6B85"/>
    <w:rsid w:val="008F605D"/>
    <w:rsid w:val="009259A5"/>
    <w:rsid w:val="009548A0"/>
    <w:rsid w:val="00956507"/>
    <w:rsid w:val="009666B9"/>
    <w:rsid w:val="00990AFF"/>
    <w:rsid w:val="009A7669"/>
    <w:rsid w:val="009C41D5"/>
    <w:rsid w:val="00A10653"/>
    <w:rsid w:val="00A16993"/>
    <w:rsid w:val="00A71AB5"/>
    <w:rsid w:val="00A8200E"/>
    <w:rsid w:val="00A82708"/>
    <w:rsid w:val="00A86B44"/>
    <w:rsid w:val="00A930D9"/>
    <w:rsid w:val="00AA2178"/>
    <w:rsid w:val="00AB649B"/>
    <w:rsid w:val="00AF1E36"/>
    <w:rsid w:val="00AF6195"/>
    <w:rsid w:val="00B526A1"/>
    <w:rsid w:val="00B62326"/>
    <w:rsid w:val="00B64C4F"/>
    <w:rsid w:val="00BB2B7C"/>
    <w:rsid w:val="00BB5BBC"/>
    <w:rsid w:val="00BC5C42"/>
    <w:rsid w:val="00BF5963"/>
    <w:rsid w:val="00C6242C"/>
    <w:rsid w:val="00CC556C"/>
    <w:rsid w:val="00CF2451"/>
    <w:rsid w:val="00CF74E7"/>
    <w:rsid w:val="00D17D1E"/>
    <w:rsid w:val="00D25EBE"/>
    <w:rsid w:val="00D45517"/>
    <w:rsid w:val="00D462BD"/>
    <w:rsid w:val="00D75902"/>
    <w:rsid w:val="00D85F21"/>
    <w:rsid w:val="00DB2B26"/>
    <w:rsid w:val="00DB6A68"/>
    <w:rsid w:val="00DC6DC4"/>
    <w:rsid w:val="00DC6DF2"/>
    <w:rsid w:val="00DF3A23"/>
    <w:rsid w:val="00E05C87"/>
    <w:rsid w:val="00E330C2"/>
    <w:rsid w:val="00E45F0A"/>
    <w:rsid w:val="00E622AB"/>
    <w:rsid w:val="00E8622D"/>
    <w:rsid w:val="00EA02F2"/>
    <w:rsid w:val="00EA4640"/>
    <w:rsid w:val="00ED5EB6"/>
    <w:rsid w:val="00EE13F9"/>
    <w:rsid w:val="00EE2BC3"/>
    <w:rsid w:val="00F374E8"/>
    <w:rsid w:val="00F51506"/>
    <w:rsid w:val="00F93CB5"/>
    <w:rsid w:val="00FA60D2"/>
    <w:rsid w:val="00FB05AC"/>
    <w:rsid w:val="00FB233F"/>
    <w:rsid w:val="00FC0894"/>
    <w:rsid w:val="00FC2831"/>
    <w:rsid w:val="00FD392A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08598"/>
  <w15:chartTrackingRefBased/>
  <w15:docId w15:val="{CEEF6316-8B32-4EE5-9F8F-027388CB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A2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5C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866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A2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3A25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2547"/>
    <w:rPr>
      <w:b/>
      <w:bCs/>
    </w:rPr>
  </w:style>
  <w:style w:type="character" w:customStyle="1" w:styleId="ckeimageresizer">
    <w:name w:val="cke_image_resizer"/>
    <w:basedOn w:val="Fontepargpadro"/>
    <w:rsid w:val="003A2547"/>
  </w:style>
  <w:style w:type="paragraph" w:styleId="Cabealho">
    <w:name w:val="header"/>
    <w:basedOn w:val="Normal"/>
    <w:link w:val="CabealhoChar"/>
    <w:uiPriority w:val="99"/>
    <w:unhideWhenUsed/>
    <w:rsid w:val="003A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547"/>
  </w:style>
  <w:style w:type="paragraph" w:styleId="Rodap">
    <w:name w:val="footer"/>
    <w:basedOn w:val="Normal"/>
    <w:link w:val="RodapChar"/>
    <w:uiPriority w:val="99"/>
    <w:unhideWhenUsed/>
    <w:rsid w:val="003A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547"/>
  </w:style>
  <w:style w:type="character" w:styleId="nfase">
    <w:name w:val="Emphasis"/>
    <w:basedOn w:val="Fontepargpadro"/>
    <w:uiPriority w:val="20"/>
    <w:qFormat/>
    <w:rsid w:val="00CF74E7"/>
    <w:rPr>
      <w:i/>
      <w:iCs/>
    </w:rPr>
  </w:style>
  <w:style w:type="character" w:styleId="Hyperlink">
    <w:name w:val="Hyperlink"/>
    <w:basedOn w:val="Fontepargpadro"/>
    <w:uiPriority w:val="99"/>
    <w:unhideWhenUsed/>
    <w:rsid w:val="00CF74E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55C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45517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4866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kereset">
    <w:name w:val="cke_reset"/>
    <w:basedOn w:val="Fontepargpadro"/>
    <w:rsid w:val="00A8200E"/>
  </w:style>
  <w:style w:type="paragraph" w:styleId="SemEspaamento">
    <w:name w:val="No Spacing"/>
    <w:basedOn w:val="Normal"/>
    <w:uiPriority w:val="1"/>
    <w:qFormat/>
    <w:rsid w:val="0095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kiexternallink">
    <w:name w:val="wikiexternallink"/>
    <w:basedOn w:val="Fontepargpadro"/>
    <w:rsid w:val="00AA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7127B4E588DD42AAEB0E4104C1DFDD" ma:contentTypeVersion="6" ma:contentTypeDescription="Crie um novo documento." ma:contentTypeScope="" ma:versionID="a355f7d025bf198819a0067375672dfc">
  <xsd:schema xmlns:xsd="http://www.w3.org/2001/XMLSchema" xmlns:xs="http://www.w3.org/2001/XMLSchema" xmlns:p="http://schemas.microsoft.com/office/2006/metadata/properties" xmlns:ns2="87d87fd8-8d7a-46a2-9002-2ed89f55c12c" targetNamespace="http://schemas.microsoft.com/office/2006/metadata/properties" ma:root="true" ma:fieldsID="6e7c278cce4f3581277617bf8b1cc30c" ns2:_="">
    <xsd:import namespace="87d87fd8-8d7a-46a2-9002-2ed89f55c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87fd8-8d7a-46a2-9002-2ed89f55c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EB59D-B0D3-4662-8A49-D83603462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BF6361-5AB7-4C23-B5F0-75E740529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87fd8-8d7a-46a2-9002-2ed89f55c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0E201-DD73-4F3C-984D-C041751D3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Gomes Almeida</dc:creator>
  <cp:keywords/>
  <dc:description/>
  <cp:lastModifiedBy>Gabriel Leal Lopes da Silva</cp:lastModifiedBy>
  <cp:revision>58</cp:revision>
  <dcterms:created xsi:type="dcterms:W3CDTF">2022-02-10T13:38:00Z</dcterms:created>
  <dcterms:modified xsi:type="dcterms:W3CDTF">2022-02-22T13:37:00Z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0x010100767127B4E588DD42AAEB0E4104C1DFDD</vt:lpwstr>
  </property>
</Properties>
</file>